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lang w:eastAsia="ru-RU"/>
        </w:rPr>
      </w:pP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>5. ЧЕМ ОТЛИЧАЮТСЯ ПУСТЫЕ КАЛОРИИ ОТ СКРЫТЫХ?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Так называемые пустые и скрытые калории – далеко не одно и то же. Пустые калории могут содержаться в продуктах, имеющих небольшую пищевую ценность. Например, большой стакан свежевыжатого апельсинового сока помимо 120 ккал дает организму необходимый ему калий и много витамина С. А такое же количество газировки с апельсиновым сиропом, “ценностью” тоже в 120 ккал, абсолютно лишено каких-либо полезных веществ. Таким образом, газировка поставляет нам пустые калории.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Вообще, в продуктах, которые подвергаются длительной обработке, нередко остается совсем мало витаминов и микроэлементов, а вот жира, сахара и пустых калорий в них обычно много.</w:t>
      </w:r>
      <w:r w:rsidRPr="003B0E15">
        <w:rPr>
          <w:rFonts w:ascii="Times New Roman" w:eastAsia="Times New Roman" w:hAnsi="Times New Roman"/>
          <w:color w:val="010101"/>
          <w:lang w:eastAsia="ru-RU"/>
        </w:rPr>
        <w:br/>
        <w:t>Скрытые калории – это те, что мы не можем подсчитать. Например, когда вы перекусываете хот-догом, как вы узнаете, какую именно сосиску использовали для него и какой жирности был майонез? А когда бездумно поглощаете перед телевизором карамельки и печенье, вы можете потом вспомнить их количество? В быту это называется “скрытыми калориями”, а вот на языке медиков, извините, – “пищевой распущенностью”.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 </w:t>
      </w: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>6. ПРАВДА ЛИ, ЧТО КАЛОРИИ, ПОЛУЧЕННЫЕ ОТ НЕНАСЫЩЕННЫХ ЖИРОВ, СГОРАЮТ БЫСТРЕЕ, ЧЕМ ПОЛУЧЕННЫЕ ОТ НАСЫЩЕННЫХ?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Скорее всего нет. Правда, исследования, которые проводились главным образом на животных, показали, что ненасыщенные жиры из растительного масла, рыбы и орехов, перерабатываются организмом немного быстрее, чем насыщенные, содержащиеся, например, в свинине. Эта разница незначительна, но, тем не менее, предпочтение лучше отдавать продуктам с ненасыщенными жирами, поскольку они гораздо полезнее для здоровья.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lang w:eastAsia="ru-RU"/>
        </w:rPr>
      </w:pP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lastRenderedPageBreak/>
        <w:t>7. ОТЛИЧАЮТСЯ ЛИ “ВЕЧЕРНИЕ” КАЛОРИИ ОТ ТЕХ, КОТОРЫЕ ПОСТУПИЛИ К НАМ ДНЕМ ИЛИ УТРОМ?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Безусловно! Следует иметь в виду: пища, съеденная утром и днем, пойдет на обеспечение “топливом” нашей активной жизнедеятельности. А вечерняя трапеза может с гораздо большей вероятностью превратиться в неприкосновенный жировой запас, так как вечером и ночью затраты энергии ничтожно малы. Специалисты не настаивают на необходимости отдавать ужин врагу, но, по крайней мере, он не должен быть плотным и жирным!</w:t>
      </w: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544729" w:rsidRDefault="00544729" w:rsidP="00544729"/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1929B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18.1pt;margin-top:10.15pt;width:201pt;height:62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" strokeweight="3pt">
            <v:stroke dashstyle="1 1" linestyle="thinThin"/>
            <v:textbox>
              <w:txbxContent>
                <w:p w:rsidR="003B0E15" w:rsidRPr="007E485C" w:rsidRDefault="003B0E15" w:rsidP="003B0E15">
                  <w:pPr>
                    <w:jc w:val="center"/>
                  </w:pPr>
                </w:p>
              </w:txbxContent>
            </v:textbox>
          </v:shape>
        </w:pict>
      </w: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0E15" w:rsidRDefault="001929B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lastRenderedPageBreak/>
        <w:pict>
          <v:shape id="Text Box 3" o:spid="_x0000_s1027" type="#_x0000_t202" style="position:absolute;left:0;text-align:left;margin-left:6.2pt;margin-top:10.5pt;width:233.25pt;height:4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" strokeweight=".25pt">
            <v:textbox>
              <w:txbxContent>
                <w:p w:rsidR="003B0E15" w:rsidRPr="008E3851" w:rsidRDefault="00AC082F" w:rsidP="003B0E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МКОУ «</w:t>
                  </w:r>
                  <w:r w:rsidR="00366479">
                    <w:rPr>
                      <w:rFonts w:ascii="Times New Roman" w:hAnsi="Times New Roman"/>
                      <w:sz w:val="24"/>
                      <w:szCs w:val="24"/>
                    </w:rPr>
                    <w:t>Чернятин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ская СШ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№1</w:t>
                  </w:r>
                  <w:r w:rsidR="00366479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  <w:p w:rsidR="008E3851" w:rsidRPr="008E3851" w:rsidRDefault="008E3851" w:rsidP="003B0E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B0E15" w:rsidRPr="003E4A8E" w:rsidRDefault="003B0E15" w:rsidP="003B0E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E4A8E">
        <w:rPr>
          <w:rFonts w:ascii="Times New Roman" w:hAnsi="Times New Roman"/>
          <w:sz w:val="20"/>
          <w:szCs w:val="20"/>
        </w:rPr>
        <w:t>МБОУ «</w:t>
      </w:r>
    </w:p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544729" w:rsidRDefault="00544729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1929B5" w:rsidP="00861087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/>
          <w:caps/>
          <w:color w:val="0070C0"/>
          <w:sz w:val="22"/>
          <w:szCs w:val="22"/>
        </w:rPr>
      </w:pPr>
      <w:r>
        <w:rPr>
          <w:rFonts w:ascii="Times New Roman" w:hAnsi="Times New Roman"/>
          <w:caps/>
          <w:noProof/>
          <w:color w:val="0070C0"/>
          <w:sz w:val="22"/>
          <w:szCs w:val="22"/>
          <w:lang w:eastAsia="ru-RU"/>
        </w:rPr>
      </w:r>
      <w:r w:rsidR="00366479">
        <w:rPr>
          <w:rFonts w:ascii="Times New Roman" w:hAnsi="Times New Roman"/>
          <w:caps/>
          <w:noProof/>
          <w:color w:val="0070C0"/>
          <w:sz w:val="22"/>
          <w:szCs w:val="22"/>
          <w:lang w:eastAsia="ru-RU"/>
        </w:rPr>
        <w:pict>
          <v:shape id="WordArt 1" o:spid="_x0000_s1028" type="#_x0000_t202" style="width:213pt;height:2in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" filled="f" stroked="f">
            <o:lock v:ext="edit" shapetype="t"/>
            <v:textbox style="mso-fit-shape-to-text:t">
              <w:txbxContent>
                <w:p w:rsidR="008E3851" w:rsidRDefault="008E3851" w:rsidP="008E3851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rPr>
                      <w:rFonts w:ascii="Impact" w:hAnsi="Impact"/>
                      <w:shadow/>
                      <w:color w:val="6600CC"/>
                      <w:sz w:val="72"/>
                      <w:szCs w:val="72"/>
                    </w:rPr>
                    <w:t xml:space="preserve">7 важных вопросов </w:t>
                  </w:r>
                </w:p>
                <w:p w:rsidR="008E3851" w:rsidRDefault="008E3851" w:rsidP="008E3851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rPr>
                      <w:rFonts w:ascii="Impact" w:hAnsi="Impact"/>
                      <w:shadow/>
                      <w:color w:val="6600CC"/>
                      <w:sz w:val="72"/>
                      <w:szCs w:val="72"/>
                    </w:rPr>
                    <w:t>о калориях</w:t>
                  </w:r>
                </w:p>
              </w:txbxContent>
            </v:textbox>
            <w10:wrap type="none"/>
            <w10:anchorlock/>
          </v:shape>
        </w:pict>
      </w:r>
    </w:p>
    <w:p w:rsidR="00861087" w:rsidRDefault="003B0E15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  <w:r w:rsidRPr="003B0E15">
        <w:rPr>
          <w:rFonts w:ascii="Times New Roman" w:hAnsi="Times New Roman"/>
          <w:caps/>
          <w:noProof/>
          <w:color w:val="0070C0"/>
          <w:sz w:val="22"/>
          <w:szCs w:val="22"/>
          <w:lang w:eastAsia="ru-RU"/>
        </w:rPr>
        <w:drawing>
          <wp:inline distT="0" distB="0" distL="0" distR="0">
            <wp:extent cx="2959100" cy="1861685"/>
            <wp:effectExtent l="19050" t="0" r="0" b="0"/>
            <wp:docPr id="4" name="Рисунок 2" descr="http://www.vkusno-polezno.com/wp-content/uploads/2012/02/polezno1-1024x680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kusno-polezno.com/wp-content/uploads/2012/02/polezno1-1024x680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1861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861087" w:rsidRDefault="00861087" w:rsidP="00C86D51">
      <w:pPr>
        <w:pStyle w:val="2"/>
        <w:shd w:val="clear" w:color="auto" w:fill="FFFFFF"/>
        <w:spacing w:before="0" w:line="240" w:lineRule="auto"/>
        <w:rPr>
          <w:rFonts w:ascii="Times New Roman" w:hAnsi="Times New Roman"/>
          <w:caps/>
          <w:color w:val="0070C0"/>
          <w:sz w:val="22"/>
          <w:szCs w:val="22"/>
        </w:rPr>
      </w:pPr>
    </w:p>
    <w:p w:rsidR="003B0E15" w:rsidRDefault="003B0E15" w:rsidP="003B0E15">
      <w:pPr>
        <w:shd w:val="clear" w:color="auto" w:fill="FFFFFF"/>
        <w:spacing w:after="0" w:line="280" w:lineRule="atLeast"/>
        <w:jc w:val="both"/>
        <w:rPr>
          <w:rFonts w:ascii="Arial" w:eastAsia="Times New Roman" w:hAnsi="Arial" w:cs="Arial"/>
          <w:b/>
          <w:bCs/>
          <w:color w:val="010101"/>
          <w:sz w:val="21"/>
          <w:lang w:eastAsia="ru-RU"/>
        </w:rPr>
      </w:pPr>
    </w:p>
    <w:p w:rsidR="003B0E15" w:rsidRDefault="003B0E15" w:rsidP="003B0E15">
      <w:pPr>
        <w:shd w:val="clear" w:color="auto" w:fill="FFFFFF"/>
        <w:spacing w:after="0" w:line="280" w:lineRule="atLeast"/>
        <w:jc w:val="both"/>
        <w:rPr>
          <w:rFonts w:ascii="Arial" w:eastAsia="Times New Roman" w:hAnsi="Arial" w:cs="Arial"/>
          <w:b/>
          <w:bCs/>
          <w:color w:val="010101"/>
          <w:sz w:val="21"/>
          <w:lang w:eastAsia="ru-RU"/>
        </w:rPr>
      </w:pPr>
    </w:p>
    <w:p w:rsidR="003B0E15" w:rsidRDefault="003B0E15" w:rsidP="003B0E15">
      <w:pPr>
        <w:shd w:val="clear" w:color="auto" w:fill="FFFFFF"/>
        <w:spacing w:after="0" w:line="280" w:lineRule="atLeast"/>
        <w:jc w:val="both"/>
        <w:rPr>
          <w:rFonts w:ascii="Arial" w:eastAsia="Times New Roman" w:hAnsi="Arial" w:cs="Arial"/>
          <w:b/>
          <w:bCs/>
          <w:color w:val="010101"/>
          <w:sz w:val="21"/>
          <w:lang w:eastAsia="ru-RU"/>
        </w:rPr>
      </w:pPr>
    </w:p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FF0000"/>
          <w:lang w:eastAsia="ru-RU"/>
        </w:rPr>
      </w:pP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lastRenderedPageBreak/>
        <w:t>1. ЧТО ТАКОЕ КАЛОРИИ И ЗАЧЕМ ИХ СЧИТАТЬ?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 Это единицы энергии – в частности, той, которая содержится в пище и той, которую расходует человек. Одной килокалории (в диетологии ее иногда называют просто калорией) достаточно для нагревания 1 л воды на 1oС.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Калории мы получаем из жиров (9 ккал на 1 г), белков и углеводов (около 4 ккал на 1 г), а также алкоголя (7 ккал на 1 г). В самих калориях нет ничего плохого и страшного, наш вес в конечном итоге зависит от соотношения их “прихода” и “расхода”. И если о первом мы регулярно задумываемся, то на второе часто вовсе не обращаем внимания.</w:t>
      </w:r>
      <w:r w:rsidRPr="003B0E15">
        <w:rPr>
          <w:rFonts w:ascii="Times New Roman" w:eastAsia="Times New Roman" w:hAnsi="Times New Roman"/>
          <w:color w:val="010101"/>
          <w:lang w:eastAsia="ru-RU"/>
        </w:rPr>
        <w:br/>
        <w:t>Признаем честно: у 99% людей нет желания и возможности заниматься спортом 5 раз в неделю по 40–60 минут, как советуют многие специалисты. Однако вполне реально пересмотреть свои развлечения и “сдвинуть” их в сторону активного отдыха. То есть, если в выходные вы станете чаще гулять в парке или посещать бассейн, чем сидеть в кафе, то это здорово поможет вам в борьбе за тонкую талию.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 </w:t>
      </w: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>2. НА СКОЛЬКО КАЛОРИЙ ДОСТАТОЧНО УМЕНЬШИТЬ РАЦИОН, ЧТОБЫ ПОХУДЕТЬ?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Для начала нужно узнать, сколько калорий вы сейчас потребляете в среднем. Это можно сделать, аккуратно записывая все, что вы съедаете в каждый конкретный день (включая утро, вечер и ночь). Нет необходимости вести такой учет постоянно – будет достаточно 2 рабочих дней и 1 выходного, поскольку на работе и дома мы обычно питаемся по-разному. Теперь немножко математики: придется подсчитать количество калорий, содержащихся в каждом съеденном блюде или продукте – для этого внимательно читайте сведения на упаковках и пользуйтесь специальными </w:t>
      </w:r>
      <w:r w:rsidRPr="003B0E15">
        <w:rPr>
          <w:rFonts w:ascii="Times New Roman" w:eastAsia="Times New Roman" w:hAnsi="Times New Roman"/>
          <w:color w:val="010101"/>
          <w:lang w:eastAsia="ru-RU"/>
        </w:rPr>
        <w:lastRenderedPageBreak/>
        <w:t>таблицами калорийности. Затем общую сумму калорий разделите на количество “учетных” дней – получится средняя цифра, которая отражает ваш суточный “приход”.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Хотите весить меньше, чем сейчас? Попробуйте применить метод “100/100″, предложенный американским диетологом </w:t>
      </w:r>
      <w:proofErr w:type="spellStart"/>
      <w:r w:rsidRPr="003B0E15">
        <w:rPr>
          <w:rFonts w:ascii="Times New Roman" w:eastAsia="Times New Roman" w:hAnsi="Times New Roman"/>
          <w:color w:val="010101"/>
          <w:lang w:eastAsia="ru-RU"/>
        </w:rPr>
        <w:t>Форейтом</w:t>
      </w:r>
      <w:proofErr w:type="spellEnd"/>
      <w:r w:rsidRPr="003B0E15">
        <w:rPr>
          <w:rFonts w:ascii="Times New Roman" w:eastAsia="Times New Roman" w:hAnsi="Times New Roman"/>
          <w:color w:val="010101"/>
          <w:lang w:eastAsia="ru-RU"/>
        </w:rPr>
        <w:t>: “Для того чтобы похудеть примерно на килограмм за один месяц, урежьте ежедневный рацион на 100 ккал и увеличьте ежедневную физическую активность на 100 ккал. В переводе на простой житейский язык это значит: намазывайте вполовину меньше масла на утренний бутерброд и каждый день 20 минут ходите пешком”.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 Золотое правило диетологии: уменьшать количество калорий можно только за счет жиров или углеводов, белки – не трогать!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lang w:eastAsia="ru-RU"/>
        </w:rPr>
      </w:pP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>3. ЕСТЬ ЛИ КАКАЯ-ТО “ГРАНИЦА КАЛОРИЙНОСТИ”, НИЖЕ КОТОРОЙ ОПУСКАТЬСЯ НЕ СЛЕДУЕТ?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Доказано, что рацион, содержащий менее 1000 ккал в день, увеличивает риск возникновения многих заболеваний, в том числе сердечно-сосудистых. Женщины не должны потреблять менее 1200 ккал в день, считает профессор медицины </w:t>
      </w:r>
      <w:proofErr w:type="spellStart"/>
      <w:r w:rsidRPr="003B0E15">
        <w:rPr>
          <w:rFonts w:ascii="Times New Roman" w:eastAsia="Times New Roman" w:hAnsi="Times New Roman"/>
          <w:color w:val="010101"/>
          <w:lang w:eastAsia="ru-RU"/>
        </w:rPr>
        <w:t>Келли</w:t>
      </w:r>
      <w:proofErr w:type="spellEnd"/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 </w:t>
      </w:r>
      <w:proofErr w:type="spellStart"/>
      <w:r w:rsidRPr="003B0E15">
        <w:rPr>
          <w:rFonts w:ascii="Times New Roman" w:eastAsia="Times New Roman" w:hAnsi="Times New Roman"/>
          <w:color w:val="010101"/>
          <w:lang w:eastAsia="ru-RU"/>
        </w:rPr>
        <w:t>Браунелл</w:t>
      </w:r>
      <w:proofErr w:type="spellEnd"/>
      <w:r w:rsidRPr="003B0E15">
        <w:rPr>
          <w:rFonts w:ascii="Times New Roman" w:eastAsia="Times New Roman" w:hAnsi="Times New Roman"/>
          <w:color w:val="010101"/>
          <w:lang w:eastAsia="ru-RU"/>
        </w:rPr>
        <w:t>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Однако и 1200 ккал – далеко не оптимальная цифра. Да, жизнь на “калорийном минимуме” даст быстрые результаты – стрелка весов порадует вас, но при этом вы неизменно почувствуете энергетический спад, а это скажется на вашей физической активности: у вас просто не останется сил для выполнения упражнений, без которых невозможно оставаться в хорошей форме. Вы же не хотите, чтобы килограммы вернулись к вам, как только вы перейдете на нормальный режим питания?</w:t>
      </w:r>
      <w:r w:rsidRPr="003B0E15">
        <w:rPr>
          <w:rFonts w:ascii="Times New Roman" w:eastAsia="Times New Roman" w:hAnsi="Times New Roman"/>
          <w:color w:val="010101"/>
          <w:lang w:eastAsia="ru-RU"/>
        </w:rPr>
        <w:br/>
        <w:t xml:space="preserve">К тому же при таком ограниченном рационе вместе с жиром вы можете потерять значительное количество мышечной массы, а обмен веществ замедлится. Даже если вы будете </w:t>
      </w:r>
      <w:r w:rsidRPr="003B0E15">
        <w:rPr>
          <w:rFonts w:ascii="Times New Roman" w:eastAsia="Times New Roman" w:hAnsi="Times New Roman"/>
          <w:color w:val="010101"/>
          <w:lang w:eastAsia="ru-RU"/>
        </w:rPr>
        <w:lastRenderedPageBreak/>
        <w:t xml:space="preserve">разумно подходить к выбору продуктов (то есть </w:t>
      </w:r>
      <w:proofErr w:type="spellStart"/>
      <w:r w:rsidRPr="003B0E15">
        <w:rPr>
          <w:rFonts w:ascii="Times New Roman" w:eastAsia="Times New Roman" w:hAnsi="Times New Roman"/>
          <w:color w:val="010101"/>
          <w:lang w:eastAsia="ru-RU"/>
        </w:rPr>
        <w:t>есть</w:t>
      </w:r>
      <w:proofErr w:type="spellEnd"/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 все, но очень малыми порциями), ежедневная норма в 1200 ккал лишит организм важных питательных веществ. Да и просидеть долго на </w:t>
      </w:r>
      <w:proofErr w:type="spellStart"/>
      <w:r w:rsidRPr="003B0E15">
        <w:rPr>
          <w:rFonts w:ascii="Times New Roman" w:eastAsia="Times New Roman" w:hAnsi="Times New Roman"/>
          <w:color w:val="010101"/>
          <w:lang w:eastAsia="ru-RU"/>
        </w:rPr>
        <w:t>гипокалорийной</w:t>
      </w:r>
      <w:proofErr w:type="spellEnd"/>
      <w:r w:rsidRPr="003B0E15">
        <w:rPr>
          <w:rFonts w:ascii="Times New Roman" w:eastAsia="Times New Roman" w:hAnsi="Times New Roman"/>
          <w:color w:val="010101"/>
          <w:lang w:eastAsia="ru-RU"/>
        </w:rPr>
        <w:t xml:space="preserve"> диете вы не сможете – постоянная нехватка энергии сделает вашу жизнь невыносимой. А при возвращении к нормальному питанию килограммы набираются вновь! Каков же разумный выход из этой ситуации? Диетологи советуют умеренно и постепенно сокращать калорийность (например, по вышеупомянутому плану </w:t>
      </w:r>
      <w:proofErr w:type="spellStart"/>
      <w:r w:rsidRPr="003B0E15">
        <w:rPr>
          <w:rFonts w:ascii="Times New Roman" w:eastAsia="Times New Roman" w:hAnsi="Times New Roman"/>
          <w:color w:val="010101"/>
          <w:lang w:eastAsia="ru-RU"/>
        </w:rPr>
        <w:t>Форейта</w:t>
      </w:r>
      <w:proofErr w:type="spellEnd"/>
      <w:r w:rsidRPr="003B0E15">
        <w:rPr>
          <w:rFonts w:ascii="Times New Roman" w:eastAsia="Times New Roman" w:hAnsi="Times New Roman"/>
          <w:color w:val="010101"/>
          <w:lang w:eastAsia="ru-RU"/>
        </w:rPr>
        <w:t>). Так вы сможете без ущерба для здоровья сохранить энергию для активного образа жизни.</w:t>
      </w:r>
    </w:p>
    <w:p w:rsidR="003B0E15" w:rsidRPr="003B0E15" w:rsidRDefault="003B0E15" w:rsidP="003B0E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0000"/>
          <w:lang w:eastAsia="ru-RU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 </w:t>
      </w:r>
      <w:r w:rsidRPr="003B0E15">
        <w:rPr>
          <w:rFonts w:ascii="Times New Roman" w:eastAsia="Times New Roman" w:hAnsi="Times New Roman"/>
          <w:b/>
          <w:bCs/>
          <w:color w:val="FF0000"/>
          <w:lang w:eastAsia="ru-RU"/>
        </w:rPr>
        <w:t>4. ПОМОГУТ ЛИ ПОХУДЕТЬ НИЗКОКАЛОРИЙНЫЕ И ОБЕЗЖИРЕННЫЕ ПРОДУКТЫ?</w:t>
      </w:r>
    </w:p>
    <w:p w:rsidR="00DF22C5" w:rsidRDefault="003B0E15" w:rsidP="003B0E15">
      <w:pPr>
        <w:shd w:val="clear" w:color="auto" w:fill="FFFFFF"/>
        <w:spacing w:after="0" w:line="240" w:lineRule="auto"/>
        <w:jc w:val="both"/>
        <w:rPr>
          <w:rStyle w:val="a4"/>
          <w:rFonts w:ascii="Times New Roman" w:hAnsi="Times New Roman"/>
          <w:b w:val="0"/>
          <w:bCs w:val="0"/>
          <w:caps/>
          <w:color w:val="0070C0"/>
        </w:rPr>
      </w:pPr>
      <w:r w:rsidRPr="003B0E15">
        <w:rPr>
          <w:rFonts w:ascii="Times New Roman" w:eastAsia="Times New Roman" w:hAnsi="Times New Roman"/>
          <w:color w:val="010101"/>
          <w:lang w:eastAsia="ru-RU"/>
        </w:rPr>
        <w:t>Конечно, если вы вместо глазированного сырка съедите полчашки творога нулевой жирности, а чай выпьете без сахара, то получите меньше калорий. Однако проведенные исследования показали: часто люди склонны подсознательно компенсировать нехватку жира и сахара… К примеру, какая будет польза от того, что вы вместо обычной кока-колы выберете диетическую, но запивать ею будете большущий гамбургер? Или, положив в чай таблетку сахарозаменителя, на десерт съедите дюжину шоколадных конфет? Так что, если действительно хотите избавиться от лишнего веса, не попадайте в плен “низкокалорийных” иллюзий, принимайте и другие решительные меры: следите за размером порций, употребляйте ежедневно не менее 25 г клетчатки, ешьте больше овощей, а вот с фруктами будьте поосторожней. Они содержат фруктозу, которая легко может превращаться в жир.</w:t>
      </w:r>
    </w:p>
    <w:sectPr w:rsidR="00DF22C5" w:rsidSect="00544729">
      <w:pgSz w:w="16838" w:h="11906" w:orient="landscape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C50AC"/>
    <w:multiLevelType w:val="multilevel"/>
    <w:tmpl w:val="A8787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635B"/>
    <w:rsid w:val="00017A10"/>
    <w:rsid w:val="00033594"/>
    <w:rsid w:val="000A7479"/>
    <w:rsid w:val="00163F3B"/>
    <w:rsid w:val="001929B5"/>
    <w:rsid w:val="001D5B94"/>
    <w:rsid w:val="00223236"/>
    <w:rsid w:val="002640B4"/>
    <w:rsid w:val="002C3B45"/>
    <w:rsid w:val="00366479"/>
    <w:rsid w:val="003B0E15"/>
    <w:rsid w:val="003B7B6D"/>
    <w:rsid w:val="003C635B"/>
    <w:rsid w:val="00423411"/>
    <w:rsid w:val="00521F4B"/>
    <w:rsid w:val="00544729"/>
    <w:rsid w:val="00677764"/>
    <w:rsid w:val="007E56F2"/>
    <w:rsid w:val="007F088E"/>
    <w:rsid w:val="007F2E75"/>
    <w:rsid w:val="00861087"/>
    <w:rsid w:val="008E3851"/>
    <w:rsid w:val="00946AA9"/>
    <w:rsid w:val="009B2FCD"/>
    <w:rsid w:val="00AC082F"/>
    <w:rsid w:val="00AE26E3"/>
    <w:rsid w:val="00AF11A4"/>
    <w:rsid w:val="00B53AAF"/>
    <w:rsid w:val="00C04D00"/>
    <w:rsid w:val="00C06D4A"/>
    <w:rsid w:val="00C43465"/>
    <w:rsid w:val="00C86D51"/>
    <w:rsid w:val="00DF22C5"/>
    <w:rsid w:val="00E53D84"/>
    <w:rsid w:val="00EB11F2"/>
    <w:rsid w:val="00F24153"/>
    <w:rsid w:val="00FE2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5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3C635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635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unhideWhenUsed/>
    <w:rsid w:val="003C63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635B"/>
  </w:style>
  <w:style w:type="paragraph" w:customStyle="1" w:styleId="article">
    <w:name w:val="article"/>
    <w:basedOn w:val="a"/>
    <w:rsid w:val="003C63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4D0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5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D84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F2E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9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3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9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65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vkusno-polezno.com/wp-content/uploads/2012/02/polezno1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Анютка</dc:creator>
  <cp:lastModifiedBy>Ольга</cp:lastModifiedBy>
  <cp:revision>3</cp:revision>
  <dcterms:created xsi:type="dcterms:W3CDTF">2022-08-30T08:08:00Z</dcterms:created>
  <dcterms:modified xsi:type="dcterms:W3CDTF">2022-08-31T10:12:00Z</dcterms:modified>
</cp:coreProperties>
</file>